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41" w:rsidRPr="00C64D00" w:rsidRDefault="001A62AC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Großer </w:t>
      </w:r>
      <w:r w:rsidR="00D24488" w:rsidRPr="00C64D00">
        <w:rPr>
          <w:rFonts w:asciiTheme="majorHAnsi" w:hAnsiTheme="majorHAnsi"/>
          <w:b/>
          <w:sz w:val="28"/>
        </w:rPr>
        <w:t>FENDT ÖSTERREICH FELDTAG</w:t>
      </w:r>
      <w:r w:rsidR="002B6196" w:rsidRPr="00C64D00">
        <w:rPr>
          <w:rFonts w:asciiTheme="majorHAnsi" w:hAnsiTheme="majorHAnsi"/>
          <w:b/>
          <w:sz w:val="28"/>
        </w:rPr>
        <w:t xml:space="preserve"> 201</w:t>
      </w:r>
      <w:r w:rsidR="00597F1D">
        <w:rPr>
          <w:rFonts w:asciiTheme="majorHAnsi" w:hAnsiTheme="majorHAnsi"/>
          <w:b/>
          <w:sz w:val="28"/>
        </w:rPr>
        <w:t>3</w:t>
      </w:r>
      <w:r>
        <w:rPr>
          <w:rFonts w:asciiTheme="majorHAnsi" w:hAnsiTheme="majorHAnsi"/>
          <w:b/>
          <w:sz w:val="28"/>
        </w:rPr>
        <w:t xml:space="preserve"> in Melk</w:t>
      </w:r>
      <w:r w:rsidR="00064841" w:rsidRPr="00C64D00">
        <w:rPr>
          <w:rFonts w:asciiTheme="majorHAnsi" w:hAnsiTheme="majorHAnsi"/>
          <w:b/>
          <w:sz w:val="28"/>
        </w:rPr>
        <w:t xml:space="preserve">: Am </w:t>
      </w:r>
      <w:r w:rsidR="00597F1D">
        <w:rPr>
          <w:rFonts w:asciiTheme="majorHAnsi" w:hAnsiTheme="majorHAnsi"/>
          <w:b/>
          <w:sz w:val="28"/>
        </w:rPr>
        <w:t>4</w:t>
      </w:r>
      <w:r w:rsidR="00064841" w:rsidRPr="00C64D00">
        <w:rPr>
          <w:rFonts w:asciiTheme="majorHAnsi" w:hAnsiTheme="majorHAnsi"/>
          <w:b/>
          <w:sz w:val="28"/>
        </w:rPr>
        <w:t>. August ist es soweit</w:t>
      </w:r>
    </w:p>
    <w:p w:rsidR="00F33A14" w:rsidRDefault="00F33A14">
      <w:pPr>
        <w:rPr>
          <w:rFonts w:asciiTheme="majorHAnsi" w:hAnsiTheme="majorHAnsi"/>
        </w:rPr>
      </w:pPr>
    </w:p>
    <w:p w:rsidR="00064841" w:rsidRPr="00C64D00" w:rsidRDefault="00F33A14">
      <w:pPr>
        <w:rPr>
          <w:rFonts w:asciiTheme="majorHAnsi" w:hAnsiTheme="majorHAnsi"/>
        </w:rPr>
      </w:pPr>
      <w:r w:rsidRPr="00F33A14">
        <w:rPr>
          <w:rFonts w:asciiTheme="majorHAnsi" w:hAnsiTheme="majorHAnsi"/>
          <w:noProof/>
          <w:lang w:eastAsia="de-DE"/>
        </w:rPr>
        <w:drawing>
          <wp:inline distT="0" distB="0" distL="0" distR="0">
            <wp:extent cx="5685155" cy="3784180"/>
            <wp:effectExtent l="25400" t="0" r="4445" b="0"/>
            <wp:docPr id="5" name="Bild 1" descr=":Feldtag-Me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Feldtag-Mel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28" cy="378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A14" w:rsidRDefault="00F33A14" w:rsidP="006E131B">
      <w:pPr>
        <w:rPr>
          <w:rFonts w:asciiTheme="majorHAnsi" w:hAnsiTheme="majorHAnsi"/>
          <w:b/>
          <w:sz w:val="22"/>
        </w:rPr>
      </w:pPr>
    </w:p>
    <w:p w:rsidR="006E131B" w:rsidRPr="006E131B" w:rsidRDefault="00597F1D" w:rsidP="006E131B">
      <w:pPr>
        <w:rPr>
          <w:rFonts w:asciiTheme="majorHAnsi" w:hAnsiTheme="majorHAnsi"/>
          <w:sz w:val="22"/>
        </w:rPr>
      </w:pPr>
      <w:r w:rsidRPr="00597F1D">
        <w:rPr>
          <w:rFonts w:asciiTheme="majorHAnsi" w:hAnsiTheme="majorHAnsi"/>
          <w:b/>
          <w:sz w:val="22"/>
        </w:rPr>
        <w:t>Die ganze Welt von Fendt</w:t>
      </w:r>
      <w:r>
        <w:rPr>
          <w:rFonts w:asciiTheme="majorHAnsi" w:hAnsiTheme="majorHAnsi"/>
          <w:sz w:val="22"/>
        </w:rPr>
        <w:t xml:space="preserve"> – </w:t>
      </w:r>
      <w:r w:rsidR="00064841" w:rsidRPr="001A62AC">
        <w:rPr>
          <w:rFonts w:asciiTheme="majorHAnsi" w:hAnsiTheme="majorHAnsi"/>
          <w:sz w:val="22"/>
        </w:rPr>
        <w:t xml:space="preserve">Am </w:t>
      </w:r>
      <w:r>
        <w:rPr>
          <w:rFonts w:asciiTheme="majorHAnsi" w:hAnsiTheme="majorHAnsi"/>
          <w:sz w:val="22"/>
        </w:rPr>
        <w:t>4</w:t>
      </w:r>
      <w:r w:rsidR="00064841" w:rsidRPr="001A62AC">
        <w:rPr>
          <w:rFonts w:asciiTheme="majorHAnsi" w:hAnsiTheme="majorHAnsi"/>
          <w:sz w:val="22"/>
        </w:rPr>
        <w:t>. August 201</w:t>
      </w:r>
      <w:r>
        <w:rPr>
          <w:rFonts w:asciiTheme="majorHAnsi" w:hAnsiTheme="majorHAnsi"/>
          <w:sz w:val="22"/>
        </w:rPr>
        <w:t>3</w:t>
      </w:r>
      <w:r w:rsidR="00064841" w:rsidRPr="001A62AC">
        <w:rPr>
          <w:rFonts w:asciiTheme="majorHAnsi" w:hAnsiTheme="majorHAnsi"/>
          <w:sz w:val="22"/>
        </w:rPr>
        <w:t xml:space="preserve"> </w:t>
      </w:r>
      <w:r w:rsidR="006E131B">
        <w:rPr>
          <w:rFonts w:asciiTheme="majorHAnsi" w:hAnsiTheme="majorHAnsi"/>
          <w:sz w:val="22"/>
        </w:rPr>
        <w:t xml:space="preserve">laden die österreichischen Fendt Importeure bereits zum vierten Mal zum </w:t>
      </w:r>
      <w:r w:rsidR="00064841" w:rsidRPr="001A62AC">
        <w:rPr>
          <w:rFonts w:asciiTheme="majorHAnsi" w:hAnsiTheme="majorHAnsi"/>
          <w:sz w:val="22"/>
        </w:rPr>
        <w:t xml:space="preserve">Fendt Feldtag </w:t>
      </w:r>
      <w:r w:rsidR="006E131B">
        <w:rPr>
          <w:rFonts w:asciiTheme="majorHAnsi" w:hAnsiTheme="majorHAnsi"/>
          <w:sz w:val="22"/>
        </w:rPr>
        <w:t xml:space="preserve">auf dem Gutshof des Stiftes Melk, wo </w:t>
      </w:r>
      <w:proofErr w:type="gramStart"/>
      <w:r w:rsidR="006E131B">
        <w:rPr>
          <w:rFonts w:asciiTheme="majorHAnsi" w:hAnsiTheme="majorHAnsi"/>
          <w:sz w:val="22"/>
        </w:rPr>
        <w:t>d</w:t>
      </w:r>
      <w:r>
        <w:rPr>
          <w:rFonts w:asciiTheme="majorHAnsi" w:hAnsiTheme="majorHAnsi"/>
          <w:sz w:val="22"/>
        </w:rPr>
        <w:t xml:space="preserve">ie </w:t>
      </w:r>
      <w:r w:rsidR="00064841" w:rsidRPr="001A62AC">
        <w:rPr>
          <w:rFonts w:asciiTheme="majorHAnsi" w:hAnsiTheme="majorHAnsi"/>
          <w:sz w:val="22"/>
        </w:rPr>
        <w:t>Veranstal</w:t>
      </w:r>
      <w:r w:rsidR="00D24488" w:rsidRPr="001A62AC">
        <w:rPr>
          <w:rFonts w:asciiTheme="majorHAnsi" w:hAnsiTheme="majorHAnsi"/>
          <w:sz w:val="22"/>
        </w:rPr>
        <w:t>ter</w:t>
      </w:r>
      <w:proofErr w:type="gramEnd"/>
      <w:r w:rsidR="00D24488" w:rsidRPr="001A62AC">
        <w:rPr>
          <w:rFonts w:asciiTheme="majorHAnsi" w:hAnsiTheme="majorHAnsi"/>
          <w:sz w:val="22"/>
        </w:rPr>
        <w:t xml:space="preserve"> </w:t>
      </w:r>
      <w:r w:rsidR="006E131B">
        <w:rPr>
          <w:rFonts w:asciiTheme="majorHAnsi" w:hAnsiTheme="majorHAnsi"/>
          <w:sz w:val="22"/>
        </w:rPr>
        <w:t xml:space="preserve">auch heuer wieder mit </w:t>
      </w:r>
      <w:r>
        <w:rPr>
          <w:rFonts w:asciiTheme="majorHAnsi" w:hAnsiTheme="majorHAnsi"/>
          <w:sz w:val="22"/>
        </w:rPr>
        <w:t xml:space="preserve">mehr als </w:t>
      </w:r>
      <w:r w:rsidR="00D24488" w:rsidRPr="001A62AC">
        <w:rPr>
          <w:rFonts w:asciiTheme="majorHAnsi" w:hAnsiTheme="majorHAnsi"/>
          <w:sz w:val="22"/>
        </w:rPr>
        <w:t>13</w:t>
      </w:r>
      <w:r>
        <w:rPr>
          <w:rFonts w:asciiTheme="majorHAnsi" w:hAnsiTheme="majorHAnsi"/>
          <w:sz w:val="22"/>
        </w:rPr>
        <w:t>.</w:t>
      </w:r>
      <w:r w:rsidR="00064841" w:rsidRPr="001A62AC">
        <w:rPr>
          <w:rFonts w:asciiTheme="majorHAnsi" w:hAnsiTheme="majorHAnsi"/>
          <w:sz w:val="22"/>
        </w:rPr>
        <w:t>000 Besuchern</w:t>
      </w:r>
      <w:r w:rsidR="006E131B">
        <w:rPr>
          <w:rFonts w:asciiTheme="majorHAnsi" w:hAnsiTheme="majorHAnsi"/>
          <w:sz w:val="22"/>
        </w:rPr>
        <w:t xml:space="preserve"> rechnen</w:t>
      </w:r>
      <w:r w:rsidR="00064841" w:rsidRPr="001A62AC">
        <w:rPr>
          <w:rFonts w:asciiTheme="majorHAnsi" w:hAnsiTheme="majorHAnsi"/>
          <w:sz w:val="22"/>
        </w:rPr>
        <w:t xml:space="preserve">. </w:t>
      </w:r>
      <w:r w:rsidR="006E131B">
        <w:rPr>
          <w:rFonts w:asciiTheme="majorHAnsi" w:hAnsiTheme="majorHAnsi"/>
          <w:sz w:val="22"/>
        </w:rPr>
        <w:t>Auf dem mehr als 18.000 m</w:t>
      </w:r>
      <w:r w:rsidR="006E131B" w:rsidRPr="006E131B">
        <w:rPr>
          <w:rFonts w:asciiTheme="majorHAnsi" w:hAnsiTheme="majorHAnsi"/>
          <w:sz w:val="22"/>
          <w:vertAlign w:val="superscript"/>
        </w:rPr>
        <w:t>2</w:t>
      </w:r>
      <w:r w:rsidR="006E131B">
        <w:rPr>
          <w:rFonts w:asciiTheme="majorHAnsi" w:hAnsiTheme="majorHAnsi"/>
          <w:sz w:val="22"/>
        </w:rPr>
        <w:t xml:space="preserve"> großen Ausstellungsgelände und den über 62 ha Einsatzflächen erwartet den interessierten Besucher die ganze Welt von Fendt: </w:t>
      </w:r>
      <w:r w:rsidR="006E131B" w:rsidRPr="006E131B">
        <w:rPr>
          <w:rFonts w:asciiTheme="majorHAnsi" w:hAnsiTheme="majorHAnsi"/>
          <w:sz w:val="22"/>
        </w:rPr>
        <w:t xml:space="preserve">Der </w:t>
      </w:r>
      <w:r w:rsidR="006E131B">
        <w:rPr>
          <w:rFonts w:asciiTheme="majorHAnsi" w:hAnsiTheme="majorHAnsi"/>
          <w:sz w:val="22"/>
        </w:rPr>
        <w:t xml:space="preserve">neue </w:t>
      </w:r>
      <w:r w:rsidR="006E131B" w:rsidRPr="006E131B">
        <w:rPr>
          <w:rFonts w:asciiTheme="majorHAnsi" w:hAnsiTheme="majorHAnsi"/>
          <w:sz w:val="22"/>
        </w:rPr>
        <w:t>Fendt Katana 65</w:t>
      </w:r>
      <w:r w:rsidR="006E131B">
        <w:rPr>
          <w:rFonts w:asciiTheme="majorHAnsi" w:hAnsiTheme="majorHAnsi"/>
          <w:sz w:val="22"/>
        </w:rPr>
        <w:t xml:space="preserve"> Feldhäcksler</w:t>
      </w:r>
      <w:r w:rsidR="006E131B" w:rsidRPr="006E131B">
        <w:rPr>
          <w:rFonts w:asciiTheme="majorHAnsi" w:hAnsiTheme="majorHAnsi"/>
          <w:sz w:val="22"/>
        </w:rPr>
        <w:t>, mit Gold prämierte</w:t>
      </w:r>
      <w:r w:rsidR="006E131B">
        <w:rPr>
          <w:rFonts w:asciiTheme="majorHAnsi" w:hAnsiTheme="majorHAnsi"/>
          <w:sz w:val="22"/>
        </w:rPr>
        <w:t xml:space="preserve"> </w:t>
      </w:r>
      <w:proofErr w:type="spellStart"/>
      <w:r w:rsidR="006E131B" w:rsidRPr="006E131B">
        <w:rPr>
          <w:rFonts w:asciiTheme="majorHAnsi" w:hAnsiTheme="majorHAnsi"/>
          <w:sz w:val="22"/>
        </w:rPr>
        <w:t>Vario-Technologien</w:t>
      </w:r>
      <w:proofErr w:type="spellEnd"/>
      <w:r w:rsidR="006E131B" w:rsidRPr="006E131B">
        <w:rPr>
          <w:rFonts w:asciiTheme="majorHAnsi" w:hAnsiTheme="majorHAnsi"/>
          <w:sz w:val="22"/>
        </w:rPr>
        <w:t xml:space="preserve">, Neuheiten in der Erntetechnik </w:t>
      </w:r>
      <w:r w:rsidR="00164382">
        <w:rPr>
          <w:rFonts w:asciiTheme="majorHAnsi" w:hAnsiTheme="majorHAnsi"/>
          <w:sz w:val="22"/>
        </w:rPr>
        <w:t xml:space="preserve">und vieles mehr. Über </w:t>
      </w:r>
      <w:r w:rsidR="006E131B" w:rsidRPr="006E131B">
        <w:rPr>
          <w:rFonts w:asciiTheme="majorHAnsi" w:hAnsiTheme="majorHAnsi"/>
          <w:sz w:val="22"/>
        </w:rPr>
        <w:t>100 Traktoren und 130 Geräte sind im Grünland</w:t>
      </w:r>
      <w:r w:rsidR="00164382">
        <w:rPr>
          <w:rFonts w:asciiTheme="majorHAnsi" w:hAnsiTheme="majorHAnsi"/>
          <w:sz w:val="22"/>
        </w:rPr>
        <w:t xml:space="preserve"> </w:t>
      </w:r>
      <w:r w:rsidR="006E131B" w:rsidRPr="006E131B">
        <w:rPr>
          <w:rFonts w:asciiTheme="majorHAnsi" w:hAnsiTheme="majorHAnsi"/>
          <w:sz w:val="22"/>
        </w:rPr>
        <w:t>und auf dem Acker im vollen Einsatz</w:t>
      </w:r>
      <w:r w:rsidR="00164382">
        <w:rPr>
          <w:rFonts w:asciiTheme="majorHAnsi" w:hAnsiTheme="majorHAnsi"/>
          <w:sz w:val="22"/>
        </w:rPr>
        <w:t xml:space="preserve">, </w:t>
      </w:r>
      <w:proofErr w:type="gramStart"/>
      <w:r w:rsidR="00164382">
        <w:rPr>
          <w:rFonts w:asciiTheme="majorHAnsi" w:hAnsiTheme="majorHAnsi"/>
          <w:sz w:val="22"/>
        </w:rPr>
        <w:t>und auf</w:t>
      </w:r>
      <w:proofErr w:type="gramEnd"/>
      <w:r w:rsidR="00164382">
        <w:rPr>
          <w:rFonts w:asciiTheme="majorHAnsi" w:hAnsiTheme="majorHAnsi"/>
          <w:sz w:val="22"/>
        </w:rPr>
        <w:t xml:space="preserve"> dem Fahrtechnikgelände des ÖAMTC können viele Fendt Baureihen selbst getestet und ausprobiert werden. Begleitend werden über </w:t>
      </w:r>
      <w:r w:rsidR="00EC75BF">
        <w:rPr>
          <w:rFonts w:asciiTheme="majorHAnsi" w:hAnsiTheme="majorHAnsi"/>
          <w:sz w:val="22"/>
        </w:rPr>
        <w:t>50</w:t>
      </w:r>
      <w:r w:rsidR="00164382">
        <w:rPr>
          <w:rFonts w:asciiTheme="majorHAnsi" w:hAnsiTheme="majorHAnsi"/>
          <w:sz w:val="22"/>
        </w:rPr>
        <w:t xml:space="preserve"> namhafte Aussteller ihre Produkte auf dem Ausstellungsgelände und im Feldeinsatz präsentieren.</w:t>
      </w:r>
    </w:p>
    <w:p w:rsidR="006E131B" w:rsidRDefault="006E131B">
      <w:pPr>
        <w:rPr>
          <w:rFonts w:asciiTheme="majorHAnsi" w:hAnsiTheme="majorHAnsi"/>
          <w:sz w:val="22"/>
        </w:rPr>
      </w:pPr>
    </w:p>
    <w:p w:rsidR="006E131B" w:rsidRDefault="00164382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Fendt zeigt seine gesamte Traktorreihe im Einsatz</w:t>
      </w:r>
      <w:proofErr w:type="gramStart"/>
      <w:r>
        <w:rPr>
          <w:rFonts w:asciiTheme="majorHAnsi" w:hAnsiTheme="majorHAnsi"/>
          <w:sz w:val="22"/>
        </w:rPr>
        <w:t>, vom</w:t>
      </w:r>
      <w:proofErr w:type="gramEnd"/>
      <w:r>
        <w:rPr>
          <w:rFonts w:asciiTheme="majorHAnsi" w:hAnsiTheme="majorHAnsi"/>
          <w:sz w:val="22"/>
        </w:rPr>
        <w:t xml:space="preserve"> kleinen Fendt 200 Vario mit 70 PS bis hin zum PS-Giganten Fendt 936 Vario mit 360 PS werden in Melk alle Modelle zu sehen sein – inklusive dem neuen Fendt 500 Vario. Zusätzlich zum Mähdrescherprogramm wird 2013 auch der neue Fendt Katana 65 Feldhäcksler zum ersten Mal in Österreich im Einsatz  zu sehen sein.</w:t>
      </w:r>
    </w:p>
    <w:p w:rsidR="006E131B" w:rsidRDefault="006E131B">
      <w:pPr>
        <w:rPr>
          <w:rFonts w:asciiTheme="majorHAnsi" w:hAnsiTheme="majorHAnsi"/>
          <w:sz w:val="22"/>
        </w:rPr>
      </w:pPr>
    </w:p>
    <w:p w:rsidR="006E131B" w:rsidRDefault="00164382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Die wichtigsten Programmpunkte im Überblick:</w:t>
      </w:r>
    </w:p>
    <w:p w:rsidR="006E131B" w:rsidRDefault="006E131B">
      <w:pPr>
        <w:rPr>
          <w:rFonts w:asciiTheme="majorHAnsi" w:hAnsiTheme="majorHAnsi"/>
          <w:sz w:val="22"/>
        </w:rPr>
      </w:pPr>
    </w:p>
    <w:p w:rsidR="00164382" w:rsidRPr="00164382" w:rsidRDefault="00164382" w:rsidP="00EC75BF">
      <w:pPr>
        <w:tabs>
          <w:tab w:val="left" w:pos="1134"/>
        </w:tabs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09:30 Uhr</w:t>
      </w:r>
      <w:r>
        <w:rPr>
          <w:rFonts w:asciiTheme="majorHAnsi" w:hAnsiTheme="majorHAnsi"/>
          <w:sz w:val="22"/>
        </w:rPr>
        <w:tab/>
      </w:r>
      <w:r w:rsidRPr="00164382">
        <w:rPr>
          <w:rFonts w:asciiTheme="majorHAnsi" w:hAnsiTheme="majorHAnsi"/>
          <w:sz w:val="22"/>
        </w:rPr>
        <w:t>Möglichkeit zur Teilnahme an der Messe in der Stiftskirche Melk</w:t>
      </w:r>
    </w:p>
    <w:p w:rsidR="00164382" w:rsidRPr="00164382" w:rsidRDefault="00164382" w:rsidP="00EC75BF">
      <w:pPr>
        <w:tabs>
          <w:tab w:val="left" w:pos="1134"/>
        </w:tabs>
        <w:rPr>
          <w:rFonts w:asciiTheme="majorHAnsi" w:hAnsiTheme="majorHAnsi"/>
          <w:sz w:val="22"/>
        </w:rPr>
      </w:pPr>
      <w:r w:rsidRPr="00164382">
        <w:rPr>
          <w:rFonts w:asciiTheme="majorHAnsi" w:hAnsiTheme="majorHAnsi"/>
          <w:sz w:val="22"/>
        </w:rPr>
        <w:t>10:30 Uhr</w:t>
      </w:r>
      <w:r>
        <w:rPr>
          <w:rFonts w:asciiTheme="majorHAnsi" w:hAnsiTheme="majorHAnsi"/>
          <w:sz w:val="22"/>
        </w:rPr>
        <w:tab/>
      </w:r>
      <w:r w:rsidRPr="00164382">
        <w:rPr>
          <w:rFonts w:asciiTheme="majorHAnsi" w:hAnsiTheme="majorHAnsi"/>
          <w:sz w:val="22"/>
        </w:rPr>
        <w:t xml:space="preserve">Eröffnung und Begrüßung am Feld mit </w:t>
      </w:r>
      <w:r w:rsidR="00EC75BF">
        <w:rPr>
          <w:rFonts w:asciiTheme="majorHAnsi" w:hAnsiTheme="majorHAnsi"/>
          <w:sz w:val="22"/>
        </w:rPr>
        <w:t xml:space="preserve">Fendt </w:t>
      </w:r>
      <w:proofErr w:type="spellStart"/>
      <w:r w:rsidR="00EC75BF">
        <w:rPr>
          <w:rFonts w:asciiTheme="majorHAnsi" w:hAnsiTheme="majorHAnsi"/>
          <w:sz w:val="22"/>
        </w:rPr>
        <w:t>Neuheitenpräsentation</w:t>
      </w:r>
      <w:proofErr w:type="spellEnd"/>
      <w:r w:rsidR="00EC75BF">
        <w:rPr>
          <w:rFonts w:asciiTheme="majorHAnsi" w:hAnsiTheme="majorHAnsi"/>
          <w:sz w:val="22"/>
        </w:rPr>
        <w:t xml:space="preserve"> und</w:t>
      </w:r>
      <w:r w:rsidR="00EC75BF">
        <w:rPr>
          <w:rFonts w:asciiTheme="majorHAnsi" w:hAnsiTheme="majorHAnsi"/>
          <w:sz w:val="22"/>
        </w:rPr>
        <w:br/>
      </w:r>
      <w:r w:rsidR="00EC75BF">
        <w:rPr>
          <w:rFonts w:asciiTheme="majorHAnsi" w:hAnsiTheme="majorHAnsi"/>
          <w:sz w:val="22"/>
        </w:rPr>
        <w:tab/>
      </w:r>
      <w:r w:rsidRPr="00164382">
        <w:rPr>
          <w:rFonts w:asciiTheme="majorHAnsi" w:hAnsiTheme="majorHAnsi"/>
          <w:sz w:val="22"/>
        </w:rPr>
        <w:t>anschließender Parade aller Maschinen</w:t>
      </w:r>
    </w:p>
    <w:p w:rsidR="00164382" w:rsidRPr="00164382" w:rsidRDefault="00164382" w:rsidP="00EC75BF">
      <w:pPr>
        <w:tabs>
          <w:tab w:val="left" w:pos="1134"/>
        </w:tabs>
        <w:rPr>
          <w:rFonts w:asciiTheme="majorHAnsi" w:hAnsiTheme="majorHAnsi"/>
          <w:sz w:val="22"/>
        </w:rPr>
      </w:pPr>
      <w:r w:rsidRPr="00164382">
        <w:rPr>
          <w:rFonts w:asciiTheme="majorHAnsi" w:hAnsiTheme="majorHAnsi"/>
          <w:sz w:val="22"/>
        </w:rPr>
        <w:t>11:30 Uhr</w:t>
      </w:r>
      <w:r w:rsidRPr="00164382">
        <w:rPr>
          <w:rFonts w:asciiTheme="majorHAnsi" w:hAnsiTheme="majorHAnsi"/>
          <w:sz w:val="22"/>
        </w:rPr>
        <w:tab/>
        <w:t>Grünland-Vorführung auf 7 ha mit Fendt Katana im praktischen Einsatz</w:t>
      </w:r>
    </w:p>
    <w:p w:rsidR="00164382" w:rsidRPr="00164382" w:rsidRDefault="00164382" w:rsidP="00EC75BF">
      <w:pPr>
        <w:tabs>
          <w:tab w:val="left" w:pos="1134"/>
        </w:tabs>
        <w:rPr>
          <w:rFonts w:asciiTheme="majorHAnsi" w:hAnsiTheme="majorHAnsi"/>
          <w:sz w:val="22"/>
        </w:rPr>
      </w:pPr>
      <w:r w:rsidRPr="00164382">
        <w:rPr>
          <w:rFonts w:asciiTheme="majorHAnsi" w:hAnsiTheme="majorHAnsi"/>
          <w:sz w:val="22"/>
        </w:rPr>
        <w:t>12:00 Uhr</w:t>
      </w:r>
      <w:r w:rsidRPr="00164382">
        <w:rPr>
          <w:rFonts w:asciiTheme="majorHAnsi" w:hAnsiTheme="majorHAnsi"/>
          <w:sz w:val="22"/>
        </w:rPr>
        <w:tab/>
        <w:t>Start aller Maschinen im Ackereinsatz</w:t>
      </w:r>
    </w:p>
    <w:p w:rsidR="00164382" w:rsidRPr="00164382" w:rsidRDefault="00164382" w:rsidP="00EC75BF">
      <w:pPr>
        <w:tabs>
          <w:tab w:val="left" w:pos="1134"/>
        </w:tabs>
        <w:rPr>
          <w:rFonts w:asciiTheme="majorHAnsi" w:hAnsiTheme="majorHAnsi"/>
          <w:sz w:val="22"/>
        </w:rPr>
      </w:pPr>
      <w:r w:rsidRPr="00164382">
        <w:rPr>
          <w:rFonts w:asciiTheme="majorHAnsi" w:hAnsiTheme="majorHAnsi"/>
          <w:sz w:val="22"/>
        </w:rPr>
        <w:t>12:45 Uhr</w:t>
      </w:r>
      <w:r w:rsidRPr="00164382">
        <w:rPr>
          <w:rFonts w:asciiTheme="majorHAnsi" w:hAnsiTheme="majorHAnsi"/>
          <w:sz w:val="22"/>
        </w:rPr>
        <w:tab/>
        <w:t>Trachten &amp; Dirndl-Modeschau am Ausstellungsgelände (Wiederholung ca. 14:45 Uhr)</w:t>
      </w:r>
    </w:p>
    <w:p w:rsidR="00164382" w:rsidRPr="00164382" w:rsidRDefault="00164382" w:rsidP="00EC75BF">
      <w:pPr>
        <w:tabs>
          <w:tab w:val="left" w:pos="1134"/>
        </w:tabs>
        <w:rPr>
          <w:rFonts w:asciiTheme="majorHAnsi" w:hAnsiTheme="majorHAnsi"/>
          <w:sz w:val="22"/>
        </w:rPr>
      </w:pPr>
      <w:r w:rsidRPr="00164382">
        <w:rPr>
          <w:rFonts w:asciiTheme="majorHAnsi" w:hAnsiTheme="majorHAnsi"/>
          <w:sz w:val="22"/>
        </w:rPr>
        <w:t>14:00 Uhr</w:t>
      </w:r>
      <w:r w:rsidRPr="00164382">
        <w:rPr>
          <w:rFonts w:asciiTheme="majorHAnsi" w:hAnsiTheme="majorHAnsi"/>
          <w:sz w:val="22"/>
        </w:rPr>
        <w:tab/>
        <w:t>Fendt Erntetechnik im Einsatz</w:t>
      </w:r>
    </w:p>
    <w:p w:rsidR="00164382" w:rsidRPr="00164382" w:rsidRDefault="00164382" w:rsidP="00EC75BF">
      <w:pPr>
        <w:tabs>
          <w:tab w:val="left" w:pos="1134"/>
        </w:tabs>
        <w:rPr>
          <w:rFonts w:asciiTheme="majorHAnsi" w:hAnsiTheme="majorHAnsi"/>
          <w:sz w:val="22"/>
        </w:rPr>
      </w:pPr>
      <w:r w:rsidRPr="00164382">
        <w:rPr>
          <w:rFonts w:asciiTheme="majorHAnsi" w:hAnsiTheme="majorHAnsi"/>
          <w:sz w:val="22"/>
        </w:rPr>
        <w:t>15:00 Uhr</w:t>
      </w:r>
      <w:r w:rsidRPr="00164382">
        <w:rPr>
          <w:rFonts w:asciiTheme="majorHAnsi" w:hAnsiTheme="majorHAnsi"/>
          <w:sz w:val="22"/>
        </w:rPr>
        <w:tab/>
        <w:t>Maisernte-Vorführung mit Feldhäcksler Fendt Katana im praktischen Einsatz</w:t>
      </w:r>
    </w:p>
    <w:p w:rsidR="00F33A14" w:rsidRDefault="00164382" w:rsidP="00EC75BF">
      <w:pPr>
        <w:tabs>
          <w:tab w:val="left" w:pos="1134"/>
        </w:tabs>
        <w:rPr>
          <w:rFonts w:asciiTheme="majorHAnsi" w:hAnsiTheme="majorHAnsi"/>
          <w:sz w:val="22"/>
        </w:rPr>
      </w:pPr>
      <w:r w:rsidRPr="00164382">
        <w:rPr>
          <w:rFonts w:asciiTheme="majorHAnsi" w:hAnsiTheme="majorHAnsi"/>
          <w:sz w:val="22"/>
        </w:rPr>
        <w:t>16:00 Uhr</w:t>
      </w:r>
      <w:r w:rsidRPr="00164382">
        <w:rPr>
          <w:rFonts w:asciiTheme="majorHAnsi" w:hAnsiTheme="majorHAnsi"/>
          <w:sz w:val="22"/>
        </w:rPr>
        <w:tab/>
        <w:t>Schlussakt auf der Showbühne mit Ziehung der Gewinner des</w:t>
      </w:r>
      <w:r w:rsidR="00EC75BF">
        <w:rPr>
          <w:rFonts w:asciiTheme="majorHAnsi" w:hAnsiTheme="majorHAnsi"/>
          <w:sz w:val="22"/>
        </w:rPr>
        <w:br/>
        <w:t xml:space="preserve"> </w:t>
      </w:r>
      <w:r w:rsidR="00EC75BF">
        <w:rPr>
          <w:rFonts w:asciiTheme="majorHAnsi" w:hAnsiTheme="majorHAnsi"/>
          <w:sz w:val="22"/>
        </w:rPr>
        <w:tab/>
      </w:r>
      <w:r w:rsidRPr="00164382">
        <w:rPr>
          <w:rFonts w:asciiTheme="majorHAnsi" w:hAnsiTheme="majorHAnsi"/>
          <w:sz w:val="22"/>
        </w:rPr>
        <w:t xml:space="preserve">großen </w:t>
      </w:r>
      <w:proofErr w:type="spellStart"/>
      <w:r w:rsidRPr="00164382">
        <w:rPr>
          <w:rFonts w:asciiTheme="majorHAnsi" w:hAnsiTheme="majorHAnsi"/>
          <w:sz w:val="22"/>
        </w:rPr>
        <w:t>Fendt-Feldtag</w:t>
      </w:r>
      <w:proofErr w:type="spellEnd"/>
      <w:r w:rsidRPr="00164382">
        <w:rPr>
          <w:rFonts w:asciiTheme="majorHAnsi" w:hAnsiTheme="majorHAnsi"/>
          <w:sz w:val="22"/>
        </w:rPr>
        <w:t xml:space="preserve"> Gewinnspiels unter allen anwesenden Teilnehmern</w:t>
      </w:r>
    </w:p>
    <w:p w:rsidR="00361C13" w:rsidRDefault="00EC75BF" w:rsidP="005102F5">
      <w:pPr>
        <w:rPr>
          <w:rFonts w:asciiTheme="majorHAnsi" w:hAnsiTheme="majorHAnsi"/>
          <w:sz w:val="22"/>
        </w:rPr>
      </w:pPr>
      <w:r w:rsidRPr="00EC75BF">
        <w:rPr>
          <w:rFonts w:asciiTheme="majorHAnsi" w:hAnsiTheme="majorHAnsi"/>
          <w:b/>
          <w:sz w:val="22"/>
        </w:rPr>
        <w:t xml:space="preserve">Mit dem Bus nach Melk </w:t>
      </w:r>
      <w:r w:rsidR="00361C13">
        <w:rPr>
          <w:rFonts w:asciiTheme="majorHAnsi" w:hAnsiTheme="majorHAnsi"/>
          <w:sz w:val="22"/>
        </w:rPr>
        <w:t>– Die österreich</w:t>
      </w:r>
      <w:r>
        <w:rPr>
          <w:rFonts w:asciiTheme="majorHAnsi" w:hAnsiTheme="majorHAnsi"/>
          <w:sz w:val="22"/>
        </w:rPr>
        <w:t>i</w:t>
      </w:r>
      <w:r w:rsidR="00361C13">
        <w:rPr>
          <w:rFonts w:asciiTheme="majorHAnsi" w:hAnsiTheme="majorHAnsi"/>
          <w:sz w:val="22"/>
        </w:rPr>
        <w:t>s</w:t>
      </w:r>
      <w:r>
        <w:rPr>
          <w:rFonts w:asciiTheme="majorHAnsi" w:hAnsiTheme="majorHAnsi"/>
          <w:sz w:val="22"/>
        </w:rPr>
        <w:t>chen Fendt Vertriebspartner organisieren wieder eine Sammel-Busreise zum Fendt Feldtag</w:t>
      </w:r>
      <w:r w:rsidR="005102F5">
        <w:rPr>
          <w:rFonts w:asciiTheme="majorHAnsi" w:hAnsiTheme="majorHAnsi"/>
          <w:sz w:val="22"/>
        </w:rPr>
        <w:t xml:space="preserve"> nach Melk. Zum Bus-Ticket erhalten Sie zusätzlich Gutscheine für Mittagessen und ein Getränk sowie die exklusive „Fendt Feldtag“ Kappe. Anmeldeschluss ist der 12. Juli 2013</w:t>
      </w:r>
      <w:r w:rsidR="00361C13">
        <w:rPr>
          <w:rFonts w:asciiTheme="majorHAnsi" w:hAnsiTheme="majorHAnsi"/>
          <w:sz w:val="22"/>
        </w:rPr>
        <w:t xml:space="preserve"> – Ihr Fendt Vertriebspartner informiert Sie gerne.</w:t>
      </w:r>
    </w:p>
    <w:p w:rsidR="00361C13" w:rsidRDefault="00361C13" w:rsidP="005102F5">
      <w:pPr>
        <w:rPr>
          <w:rFonts w:asciiTheme="majorHAnsi" w:hAnsiTheme="majorHAnsi"/>
          <w:sz w:val="22"/>
        </w:rPr>
      </w:pPr>
    </w:p>
    <w:p w:rsidR="006E131B" w:rsidRPr="00361C13" w:rsidRDefault="00361C13">
      <w:pPr>
        <w:rPr>
          <w:rFonts w:asciiTheme="majorHAnsi" w:hAnsiTheme="majorHAnsi"/>
          <w:b/>
          <w:sz w:val="22"/>
        </w:rPr>
      </w:pPr>
      <w:proofErr w:type="spellStart"/>
      <w:r w:rsidRPr="00361C13">
        <w:rPr>
          <w:rFonts w:asciiTheme="majorHAnsi" w:hAnsiTheme="majorHAnsi"/>
          <w:b/>
          <w:sz w:val="22"/>
        </w:rPr>
        <w:t>www.fendt-feldtag.at</w:t>
      </w:r>
      <w:proofErr w:type="spellEnd"/>
    </w:p>
    <w:sectPr w:rsidR="006E131B" w:rsidRPr="00361C13" w:rsidSect="002B6196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D8E01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8272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9F60D7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7A7450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8048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7EEC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C823D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B608EF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3B211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9F8B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A3E5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64841"/>
    <w:rsid w:val="00064841"/>
    <w:rsid w:val="000755ED"/>
    <w:rsid w:val="000C386D"/>
    <w:rsid w:val="00164382"/>
    <w:rsid w:val="001A62AC"/>
    <w:rsid w:val="002B6196"/>
    <w:rsid w:val="00361C13"/>
    <w:rsid w:val="00417402"/>
    <w:rsid w:val="005102F5"/>
    <w:rsid w:val="0059364C"/>
    <w:rsid w:val="00597F1D"/>
    <w:rsid w:val="006477C9"/>
    <w:rsid w:val="00695A8D"/>
    <w:rsid w:val="006B0A16"/>
    <w:rsid w:val="006E131B"/>
    <w:rsid w:val="008613E5"/>
    <w:rsid w:val="008F3A1A"/>
    <w:rsid w:val="00A13CD3"/>
    <w:rsid w:val="00C64D00"/>
    <w:rsid w:val="00CA1C88"/>
    <w:rsid w:val="00D10290"/>
    <w:rsid w:val="00D24488"/>
    <w:rsid w:val="00EB3C53"/>
    <w:rsid w:val="00EC75BF"/>
    <w:rsid w:val="00F33A14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8635F0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pple-converted-space">
    <w:name w:val="apple-converted-space"/>
    <w:basedOn w:val="Absatzstandardschriftart"/>
    <w:rsid w:val="006E13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3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1956</Characters>
  <Application>Microsoft Macintosh Word</Application>
  <DocSecurity>0</DocSecurity>
  <Lines>16</Lines>
  <Paragraphs>3</Paragraphs>
  <ScaleCrop>false</ScaleCrop>
  <Company>Werbeagentur Roth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Roth</dc:creator>
  <cp:keywords/>
  <cp:lastModifiedBy>Roman Roth</cp:lastModifiedBy>
  <cp:revision>7</cp:revision>
  <cp:lastPrinted>2011-07-13T06:03:00Z</cp:lastPrinted>
  <dcterms:created xsi:type="dcterms:W3CDTF">2013-05-23T07:41:00Z</dcterms:created>
  <dcterms:modified xsi:type="dcterms:W3CDTF">2013-05-28T07:40:00Z</dcterms:modified>
</cp:coreProperties>
</file>